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533" w:rsidRPr="00BC3A59" w:rsidRDefault="00370C11" w:rsidP="00C10533">
      <w:pPr>
        <w:pStyle w:val="stBilgi"/>
        <w:tabs>
          <w:tab w:val="clear" w:pos="9072"/>
          <w:tab w:val="right" w:pos="10206"/>
        </w:tabs>
        <w:ind w:left="-284"/>
        <w:rPr>
          <w:rFonts w:asciiTheme="majorHAnsi" w:hAnsiTheme="majorHAnsi"/>
          <w:u w:val="single"/>
        </w:rPr>
      </w:pPr>
      <w:r>
        <w:rPr>
          <w:rFonts w:asciiTheme="majorHAnsi" w:hAnsiTheme="majorHAnsi"/>
          <w:u w:val="single"/>
        </w:rPr>
        <w:t>02/09/2021</w:t>
      </w:r>
      <w:r>
        <w:rPr>
          <w:rFonts w:asciiTheme="majorHAnsi" w:hAnsiTheme="majorHAnsi"/>
          <w:u w:val="single"/>
        </w:rPr>
        <w:tab/>
        <w:t>Senato</w:t>
      </w:r>
      <w:r>
        <w:rPr>
          <w:rFonts w:asciiTheme="majorHAnsi" w:hAnsiTheme="majorHAnsi"/>
          <w:u w:val="single"/>
        </w:rPr>
        <w:tab/>
        <w:t>SAYI : 279</w:t>
      </w:r>
    </w:p>
    <w:p w:rsidR="007A6DCE" w:rsidRDefault="00553895" w:rsidP="00482B01">
      <w:pPr>
        <w:pStyle w:val="Balk1"/>
        <w:spacing w:before="186"/>
        <w:ind w:left="0" w:right="125"/>
      </w:pPr>
      <w:r>
        <w:rPr>
          <w:color w:val="4F81BC"/>
        </w:rPr>
        <w:t>GÜMÜŞHANE ÜNİVERSİTESİ</w:t>
      </w:r>
    </w:p>
    <w:p w:rsidR="007163B6" w:rsidRDefault="00553895" w:rsidP="00482B01">
      <w:pPr>
        <w:spacing w:before="159"/>
        <w:ind w:right="125"/>
        <w:jc w:val="center"/>
        <w:rPr>
          <w:b/>
          <w:i/>
          <w:color w:val="4F81BC"/>
        </w:rPr>
      </w:pPr>
      <w:r>
        <w:rPr>
          <w:noProof/>
          <w:lang w:eastAsia="tr-TR"/>
        </w:rPr>
        <mc:AlternateContent>
          <mc:Choice Requires="wps">
            <w:drawing>
              <wp:anchor distT="0" distB="0" distL="114300" distR="114300" simplePos="0" relativeHeight="487518208" behindDoc="1" locked="0" layoutInCell="1" allowOverlap="1">
                <wp:simplePos x="0" y="0"/>
                <wp:positionH relativeFrom="page">
                  <wp:posOffset>1207135</wp:posOffset>
                </wp:positionH>
                <wp:positionV relativeFrom="paragraph">
                  <wp:posOffset>622300</wp:posOffset>
                </wp:positionV>
                <wp:extent cx="5149215" cy="6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215" cy="6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E33E5" id="Rectangle 2" o:spid="_x0000_s1026" style="position:absolute;margin-left:95.05pt;margin-top:49pt;width:405.45pt;height:.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" fillcolor="#4f81bc" stroked="f">
                <w10:wrap anchorx="page"/>
              </v:rect>
            </w:pict>
          </mc:Fallback>
        </mc:AlternateContent>
      </w:r>
      <w:r w:rsidR="006C258E">
        <w:rPr>
          <w:b/>
          <w:i/>
          <w:color w:val="4F81BC"/>
        </w:rPr>
        <w:t>2021-2022</w:t>
      </w:r>
      <w:r>
        <w:rPr>
          <w:b/>
          <w:i/>
          <w:color w:val="4F81BC"/>
        </w:rPr>
        <w:t xml:space="preserve"> EĞİTİM-ÖĞRETİM YILI YAZ</w:t>
      </w:r>
      <w:r w:rsidR="007163B6">
        <w:rPr>
          <w:b/>
          <w:i/>
          <w:color w:val="4F81BC"/>
        </w:rPr>
        <w:t xml:space="preserve"> </w:t>
      </w:r>
      <w:r>
        <w:rPr>
          <w:b/>
          <w:i/>
          <w:color w:val="4F81BC"/>
        </w:rPr>
        <w:t>DÖNEMİ</w:t>
      </w:r>
    </w:p>
    <w:p w:rsidR="007A6DCE" w:rsidRDefault="00553895" w:rsidP="00482B01">
      <w:pPr>
        <w:spacing w:before="159"/>
        <w:ind w:right="125"/>
        <w:jc w:val="center"/>
        <w:rPr>
          <w:b/>
          <w:i/>
        </w:rPr>
      </w:pPr>
      <w:r>
        <w:rPr>
          <w:b/>
          <w:i/>
          <w:color w:val="4F81BC"/>
        </w:rPr>
        <w:t>AKADEMİK TAKVİMİ</w:t>
      </w:r>
    </w:p>
    <w:p w:rsidR="007A6DCE" w:rsidRDefault="007A6DCE">
      <w:pPr>
        <w:pStyle w:val="GvdeMetni"/>
        <w:rPr>
          <w:b/>
          <w:i/>
          <w:sz w:val="20"/>
        </w:rPr>
      </w:pPr>
    </w:p>
    <w:p w:rsidR="007A6DCE" w:rsidRDefault="007A6DCE">
      <w:pPr>
        <w:pStyle w:val="GvdeMetni"/>
        <w:spacing w:before="9"/>
        <w:rPr>
          <w:b/>
          <w:i/>
          <w:sz w:val="28"/>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7375"/>
      </w:tblGrid>
      <w:tr w:rsidR="007A6DCE" w:rsidRPr="00482B01">
        <w:trPr>
          <w:trHeight w:val="208"/>
        </w:trPr>
        <w:tc>
          <w:tcPr>
            <w:tcW w:w="9784" w:type="dxa"/>
            <w:gridSpan w:val="2"/>
            <w:shd w:val="clear" w:color="auto" w:fill="4F81BC"/>
          </w:tcPr>
          <w:p w:rsidR="007A6DCE" w:rsidRPr="00482B01" w:rsidRDefault="001D4782" w:rsidP="001D4782">
            <w:pPr>
              <w:pStyle w:val="TableParagraph"/>
              <w:ind w:left="0" w:right="1"/>
              <w:jc w:val="center"/>
              <w:rPr>
                <w:rFonts w:asciiTheme="minorHAnsi" w:hAnsiTheme="minorHAnsi" w:cstheme="minorHAnsi"/>
                <w:b/>
              </w:rPr>
            </w:pPr>
            <w:r>
              <w:rPr>
                <w:rFonts w:asciiTheme="minorHAnsi" w:hAnsiTheme="minorHAnsi" w:cstheme="minorHAnsi"/>
                <w:b/>
                <w:color w:val="FFFFFF"/>
              </w:rPr>
              <w:t>2021-2022</w:t>
            </w:r>
            <w:r w:rsidR="00553895" w:rsidRPr="00482B01">
              <w:rPr>
                <w:rFonts w:asciiTheme="minorHAnsi" w:hAnsiTheme="minorHAnsi" w:cstheme="minorHAnsi"/>
                <w:b/>
                <w:color w:val="FFFFFF"/>
              </w:rPr>
              <w:t xml:space="preserve"> EĞİTİM-ÖĞRETİM YILI – YAZ DÖNEMİ AKADEMİK TAKVİMİ</w:t>
            </w:r>
          </w:p>
        </w:tc>
      </w:tr>
      <w:tr w:rsidR="007A6DCE" w:rsidRPr="00482B01" w:rsidTr="00D90892">
        <w:trPr>
          <w:trHeight w:val="208"/>
        </w:trPr>
        <w:tc>
          <w:tcPr>
            <w:tcW w:w="2409" w:type="dxa"/>
            <w:shd w:val="clear" w:color="auto" w:fill="D2DFED"/>
          </w:tcPr>
          <w:p w:rsidR="007A6DCE" w:rsidRPr="00482B01" w:rsidRDefault="009104ED" w:rsidP="00BA3CE9">
            <w:pPr>
              <w:pStyle w:val="TableParagraph"/>
              <w:ind w:left="156"/>
              <w:rPr>
                <w:rFonts w:asciiTheme="minorHAnsi" w:hAnsiTheme="minorHAnsi" w:cstheme="minorHAnsi"/>
                <w:b/>
                <w:sz w:val="20"/>
                <w:szCs w:val="20"/>
              </w:rPr>
            </w:pPr>
            <w:r>
              <w:rPr>
                <w:rFonts w:asciiTheme="minorHAnsi" w:hAnsiTheme="minorHAnsi" w:cstheme="minorHAnsi"/>
                <w:b/>
                <w:sz w:val="20"/>
                <w:szCs w:val="20"/>
              </w:rPr>
              <w:t>0</w:t>
            </w:r>
            <w:r w:rsidR="00F145E5">
              <w:rPr>
                <w:rFonts w:asciiTheme="minorHAnsi" w:hAnsiTheme="minorHAnsi" w:cstheme="minorHAnsi"/>
                <w:b/>
                <w:sz w:val="20"/>
                <w:szCs w:val="20"/>
              </w:rPr>
              <w:t>5</w:t>
            </w:r>
            <w:r w:rsidR="00BA3CE9" w:rsidRPr="00482B01">
              <w:rPr>
                <w:rFonts w:asciiTheme="minorHAnsi" w:hAnsiTheme="minorHAnsi" w:cstheme="minorHAnsi"/>
                <w:b/>
                <w:sz w:val="20"/>
                <w:szCs w:val="20"/>
              </w:rPr>
              <w:t xml:space="preserve"> </w:t>
            </w:r>
            <w:r>
              <w:rPr>
                <w:rFonts w:asciiTheme="minorHAnsi" w:hAnsiTheme="minorHAnsi" w:cstheme="minorHAnsi"/>
                <w:b/>
                <w:sz w:val="20"/>
                <w:szCs w:val="20"/>
              </w:rPr>
              <w:t>Temmuz</w:t>
            </w:r>
            <w:r w:rsidR="006C258E">
              <w:rPr>
                <w:rFonts w:asciiTheme="minorHAnsi" w:hAnsiTheme="minorHAnsi" w:cstheme="minorHAnsi"/>
                <w:b/>
                <w:sz w:val="20"/>
                <w:szCs w:val="20"/>
              </w:rPr>
              <w:t xml:space="preserve"> 2022</w:t>
            </w:r>
          </w:p>
        </w:tc>
        <w:tc>
          <w:tcPr>
            <w:tcW w:w="7375" w:type="dxa"/>
            <w:shd w:val="clear" w:color="auto" w:fill="D2DFED"/>
          </w:tcPr>
          <w:p w:rsidR="007A6DCE" w:rsidRPr="00482B01" w:rsidRDefault="00553895">
            <w:pPr>
              <w:pStyle w:val="TableParagraph"/>
              <w:rPr>
                <w:rFonts w:asciiTheme="minorHAnsi" w:hAnsiTheme="minorHAnsi" w:cstheme="minorHAnsi"/>
                <w:sz w:val="20"/>
                <w:szCs w:val="20"/>
              </w:rPr>
            </w:pPr>
            <w:r w:rsidRPr="00482B01">
              <w:rPr>
                <w:rFonts w:asciiTheme="minorHAnsi" w:hAnsiTheme="minorHAnsi" w:cstheme="minorHAnsi"/>
                <w:sz w:val="20"/>
                <w:szCs w:val="20"/>
              </w:rPr>
              <w:t xml:space="preserve">Açılacak Derslerin İlgili Kurullarda Kesinleştirilerek </w:t>
            </w:r>
            <w:proofErr w:type="spellStart"/>
            <w:r w:rsidRPr="00482B01">
              <w:rPr>
                <w:rFonts w:asciiTheme="minorHAnsi" w:hAnsiTheme="minorHAnsi" w:cstheme="minorHAnsi"/>
                <w:sz w:val="20"/>
                <w:szCs w:val="20"/>
              </w:rPr>
              <w:t>ÖİDB.’nü</w:t>
            </w:r>
            <w:proofErr w:type="spellEnd"/>
            <w:r w:rsidRPr="00482B01">
              <w:rPr>
                <w:rFonts w:asciiTheme="minorHAnsi" w:hAnsiTheme="minorHAnsi" w:cstheme="minorHAnsi"/>
                <w:sz w:val="20"/>
                <w:szCs w:val="20"/>
              </w:rPr>
              <w:t xml:space="preserve"> gönderilmesinin son günü</w:t>
            </w:r>
          </w:p>
        </w:tc>
      </w:tr>
      <w:tr w:rsidR="007A6DCE" w:rsidRPr="00482B01" w:rsidTr="00D90892">
        <w:trPr>
          <w:trHeight w:val="198"/>
        </w:trPr>
        <w:tc>
          <w:tcPr>
            <w:tcW w:w="2409" w:type="dxa"/>
          </w:tcPr>
          <w:p w:rsidR="007A6DCE" w:rsidRPr="00482B01" w:rsidRDefault="00F145E5" w:rsidP="009104ED">
            <w:pPr>
              <w:pStyle w:val="TableParagraph"/>
              <w:spacing w:line="207" w:lineRule="exact"/>
              <w:ind w:left="156"/>
              <w:rPr>
                <w:rFonts w:asciiTheme="minorHAnsi" w:hAnsiTheme="minorHAnsi" w:cstheme="minorHAnsi"/>
                <w:b/>
                <w:sz w:val="20"/>
                <w:szCs w:val="20"/>
              </w:rPr>
            </w:pPr>
            <w:r>
              <w:rPr>
                <w:rFonts w:asciiTheme="minorHAnsi" w:hAnsiTheme="minorHAnsi" w:cstheme="minorHAnsi"/>
                <w:b/>
                <w:sz w:val="20"/>
                <w:szCs w:val="20"/>
              </w:rPr>
              <w:t>07</w:t>
            </w:r>
            <w:r w:rsidR="009104ED">
              <w:rPr>
                <w:rFonts w:asciiTheme="minorHAnsi" w:hAnsiTheme="minorHAnsi" w:cstheme="minorHAnsi"/>
                <w:b/>
                <w:sz w:val="20"/>
                <w:szCs w:val="20"/>
              </w:rPr>
              <w:t xml:space="preserve"> Temmuz</w:t>
            </w:r>
            <w:r w:rsidR="00A74CF3">
              <w:rPr>
                <w:rFonts w:asciiTheme="minorHAnsi" w:hAnsiTheme="minorHAnsi" w:cstheme="minorHAnsi"/>
                <w:b/>
                <w:sz w:val="20"/>
                <w:szCs w:val="20"/>
              </w:rPr>
              <w:t xml:space="preserve"> 2022</w:t>
            </w:r>
          </w:p>
        </w:tc>
        <w:tc>
          <w:tcPr>
            <w:tcW w:w="7375" w:type="dxa"/>
          </w:tcPr>
          <w:p w:rsidR="00BA3CE9" w:rsidRPr="00482B01" w:rsidRDefault="00553895" w:rsidP="00BA3CE9">
            <w:pPr>
              <w:pStyle w:val="TableParagraph"/>
              <w:tabs>
                <w:tab w:val="left" w:pos="425"/>
              </w:tabs>
              <w:spacing w:line="202" w:lineRule="exact"/>
              <w:rPr>
                <w:rFonts w:asciiTheme="minorHAnsi" w:hAnsiTheme="minorHAnsi" w:cstheme="minorHAnsi"/>
                <w:sz w:val="20"/>
                <w:szCs w:val="20"/>
              </w:rPr>
            </w:pPr>
            <w:r w:rsidRPr="00482B01">
              <w:rPr>
                <w:rFonts w:asciiTheme="minorHAnsi" w:hAnsiTheme="minorHAnsi" w:cstheme="minorHAnsi"/>
                <w:sz w:val="20"/>
                <w:szCs w:val="20"/>
              </w:rPr>
              <w:t xml:space="preserve">Yaz Döneminde Açılacak Derslerin </w:t>
            </w:r>
            <w:proofErr w:type="spellStart"/>
            <w:r w:rsidRPr="00482B01">
              <w:rPr>
                <w:rFonts w:asciiTheme="minorHAnsi" w:hAnsiTheme="minorHAnsi" w:cstheme="minorHAnsi"/>
                <w:sz w:val="20"/>
                <w:szCs w:val="20"/>
              </w:rPr>
              <w:t>Web’de</w:t>
            </w:r>
            <w:proofErr w:type="spellEnd"/>
            <w:r w:rsidRPr="00482B01">
              <w:rPr>
                <w:rFonts w:asciiTheme="minorHAnsi" w:hAnsiTheme="minorHAnsi" w:cstheme="minorHAnsi"/>
                <w:sz w:val="20"/>
                <w:szCs w:val="20"/>
              </w:rPr>
              <w:t xml:space="preserve"> İlan</w:t>
            </w:r>
            <w:r w:rsidRPr="00482B01">
              <w:rPr>
                <w:rFonts w:asciiTheme="minorHAnsi" w:hAnsiTheme="minorHAnsi" w:cstheme="minorHAnsi"/>
                <w:spacing w:val="-7"/>
                <w:sz w:val="20"/>
                <w:szCs w:val="20"/>
              </w:rPr>
              <w:t xml:space="preserve"> </w:t>
            </w:r>
            <w:r w:rsidRPr="00482B01">
              <w:rPr>
                <w:rFonts w:asciiTheme="minorHAnsi" w:hAnsiTheme="minorHAnsi" w:cstheme="minorHAnsi"/>
                <w:sz w:val="20"/>
                <w:szCs w:val="20"/>
              </w:rPr>
              <w:t>Edilmesi</w:t>
            </w:r>
          </w:p>
        </w:tc>
      </w:tr>
      <w:tr w:rsidR="007A6DCE" w:rsidRPr="00482B01" w:rsidTr="00D90892">
        <w:trPr>
          <w:trHeight w:val="210"/>
        </w:trPr>
        <w:tc>
          <w:tcPr>
            <w:tcW w:w="2409" w:type="dxa"/>
            <w:shd w:val="clear" w:color="auto" w:fill="D2DFED"/>
          </w:tcPr>
          <w:p w:rsidR="007A6DCE" w:rsidRPr="00482B01" w:rsidRDefault="00F145E5" w:rsidP="00A74CF3">
            <w:pPr>
              <w:pStyle w:val="TableParagraph"/>
              <w:spacing w:line="191" w:lineRule="exact"/>
              <w:rPr>
                <w:rFonts w:asciiTheme="minorHAnsi" w:hAnsiTheme="minorHAnsi" w:cstheme="minorHAnsi"/>
                <w:b/>
                <w:sz w:val="20"/>
                <w:szCs w:val="20"/>
              </w:rPr>
            </w:pPr>
            <w:r>
              <w:rPr>
                <w:rFonts w:asciiTheme="minorHAnsi" w:hAnsiTheme="minorHAnsi" w:cstheme="minorHAnsi"/>
                <w:b/>
                <w:sz w:val="20"/>
                <w:szCs w:val="20"/>
              </w:rPr>
              <w:t>13</w:t>
            </w:r>
            <w:r w:rsidR="004069DF">
              <w:rPr>
                <w:rFonts w:asciiTheme="minorHAnsi" w:hAnsiTheme="minorHAnsi" w:cstheme="minorHAnsi"/>
                <w:b/>
                <w:sz w:val="20"/>
                <w:szCs w:val="20"/>
              </w:rPr>
              <w:t>-1</w:t>
            </w:r>
            <w:r>
              <w:rPr>
                <w:rFonts w:asciiTheme="minorHAnsi" w:hAnsiTheme="minorHAnsi" w:cstheme="minorHAnsi"/>
                <w:b/>
                <w:sz w:val="20"/>
                <w:szCs w:val="20"/>
              </w:rPr>
              <w:t>5</w:t>
            </w:r>
            <w:r w:rsidR="00A74CF3">
              <w:rPr>
                <w:rFonts w:asciiTheme="minorHAnsi" w:hAnsiTheme="minorHAnsi" w:cstheme="minorHAnsi"/>
                <w:b/>
                <w:sz w:val="20"/>
                <w:szCs w:val="20"/>
              </w:rPr>
              <w:t xml:space="preserve"> Temmuz 2022</w:t>
            </w:r>
          </w:p>
        </w:tc>
        <w:tc>
          <w:tcPr>
            <w:tcW w:w="7375" w:type="dxa"/>
            <w:shd w:val="clear" w:color="auto" w:fill="D2DFED"/>
          </w:tcPr>
          <w:p w:rsidR="007A6DCE" w:rsidRPr="00482B01" w:rsidRDefault="00553895">
            <w:pPr>
              <w:pStyle w:val="TableParagraph"/>
              <w:spacing w:line="191" w:lineRule="exact"/>
              <w:rPr>
                <w:rFonts w:asciiTheme="minorHAnsi" w:hAnsiTheme="minorHAnsi" w:cstheme="minorHAnsi"/>
                <w:sz w:val="20"/>
                <w:szCs w:val="20"/>
              </w:rPr>
            </w:pPr>
            <w:r w:rsidRPr="00482B01">
              <w:rPr>
                <w:rFonts w:asciiTheme="minorHAnsi" w:hAnsiTheme="minorHAnsi" w:cstheme="minorHAnsi"/>
                <w:sz w:val="20"/>
                <w:szCs w:val="20"/>
              </w:rPr>
              <w:t>Misafir Öğrenci Başvuruları*</w:t>
            </w:r>
          </w:p>
        </w:tc>
      </w:tr>
      <w:tr w:rsidR="007A6DCE" w:rsidRPr="00482B01" w:rsidTr="00D90892">
        <w:trPr>
          <w:trHeight w:val="205"/>
        </w:trPr>
        <w:tc>
          <w:tcPr>
            <w:tcW w:w="2409" w:type="dxa"/>
          </w:tcPr>
          <w:p w:rsidR="007A6DCE" w:rsidRPr="00482B01" w:rsidRDefault="00F145E5">
            <w:pPr>
              <w:pStyle w:val="TableParagraph"/>
              <w:spacing w:line="186" w:lineRule="exact"/>
              <w:rPr>
                <w:rFonts w:asciiTheme="minorHAnsi" w:hAnsiTheme="minorHAnsi" w:cstheme="minorHAnsi"/>
                <w:b/>
                <w:sz w:val="20"/>
                <w:szCs w:val="20"/>
              </w:rPr>
            </w:pPr>
            <w:r>
              <w:rPr>
                <w:rFonts w:asciiTheme="minorHAnsi" w:hAnsiTheme="minorHAnsi" w:cstheme="minorHAnsi"/>
                <w:b/>
                <w:sz w:val="20"/>
                <w:szCs w:val="20"/>
              </w:rPr>
              <w:t>16</w:t>
            </w:r>
            <w:r w:rsidR="004069DF">
              <w:rPr>
                <w:rFonts w:asciiTheme="minorHAnsi" w:hAnsiTheme="minorHAnsi" w:cstheme="minorHAnsi"/>
                <w:b/>
                <w:sz w:val="20"/>
                <w:szCs w:val="20"/>
              </w:rPr>
              <w:t>-1</w:t>
            </w:r>
            <w:r>
              <w:rPr>
                <w:rFonts w:asciiTheme="minorHAnsi" w:hAnsiTheme="minorHAnsi" w:cstheme="minorHAnsi"/>
                <w:b/>
                <w:sz w:val="20"/>
                <w:szCs w:val="20"/>
              </w:rPr>
              <w:t>8</w:t>
            </w:r>
            <w:r w:rsidR="000F38D5" w:rsidRPr="00482B01">
              <w:rPr>
                <w:rFonts w:asciiTheme="minorHAnsi" w:hAnsiTheme="minorHAnsi" w:cstheme="minorHAnsi"/>
                <w:b/>
                <w:sz w:val="20"/>
                <w:szCs w:val="20"/>
              </w:rPr>
              <w:t xml:space="preserve"> Temmuz</w:t>
            </w:r>
            <w:r w:rsidR="00904E51">
              <w:rPr>
                <w:rFonts w:asciiTheme="minorHAnsi" w:hAnsiTheme="minorHAnsi" w:cstheme="minorHAnsi"/>
                <w:b/>
                <w:sz w:val="20"/>
                <w:szCs w:val="20"/>
              </w:rPr>
              <w:t xml:space="preserve"> 2022</w:t>
            </w:r>
          </w:p>
        </w:tc>
        <w:tc>
          <w:tcPr>
            <w:tcW w:w="7375" w:type="dxa"/>
          </w:tcPr>
          <w:p w:rsidR="007A6DCE" w:rsidRPr="00482B01" w:rsidRDefault="00553895">
            <w:pPr>
              <w:pStyle w:val="TableParagraph"/>
              <w:spacing w:line="186" w:lineRule="exact"/>
              <w:rPr>
                <w:rFonts w:asciiTheme="minorHAnsi" w:hAnsiTheme="minorHAnsi" w:cstheme="minorHAnsi"/>
                <w:sz w:val="20"/>
                <w:szCs w:val="20"/>
              </w:rPr>
            </w:pPr>
            <w:r w:rsidRPr="00482B01">
              <w:rPr>
                <w:rFonts w:asciiTheme="minorHAnsi" w:hAnsiTheme="minorHAnsi" w:cstheme="minorHAnsi"/>
                <w:sz w:val="20"/>
                <w:szCs w:val="20"/>
              </w:rPr>
              <w:t>Öğrenci Otomasyonu Üzerinden Derslere Ön Kayıt Yapma</w:t>
            </w:r>
          </w:p>
        </w:tc>
      </w:tr>
      <w:tr w:rsidR="007A6DCE" w:rsidRPr="00482B01" w:rsidTr="00D90892">
        <w:trPr>
          <w:trHeight w:val="211"/>
        </w:trPr>
        <w:tc>
          <w:tcPr>
            <w:tcW w:w="2409" w:type="dxa"/>
            <w:shd w:val="clear" w:color="auto" w:fill="D2DFED"/>
          </w:tcPr>
          <w:p w:rsidR="007A6DCE" w:rsidRPr="00482B01" w:rsidRDefault="004069DF" w:rsidP="00904E51">
            <w:pPr>
              <w:pStyle w:val="TableParagraph"/>
              <w:spacing w:line="191" w:lineRule="exact"/>
              <w:rPr>
                <w:rFonts w:asciiTheme="minorHAnsi" w:hAnsiTheme="minorHAnsi" w:cstheme="minorHAnsi"/>
                <w:b/>
                <w:sz w:val="20"/>
                <w:szCs w:val="20"/>
              </w:rPr>
            </w:pPr>
            <w:r>
              <w:rPr>
                <w:rFonts w:asciiTheme="minorHAnsi" w:hAnsiTheme="minorHAnsi" w:cstheme="minorHAnsi"/>
                <w:b/>
                <w:sz w:val="20"/>
                <w:szCs w:val="20"/>
              </w:rPr>
              <w:t>19</w:t>
            </w:r>
            <w:r w:rsidR="00B81C16">
              <w:rPr>
                <w:rFonts w:asciiTheme="minorHAnsi" w:hAnsiTheme="minorHAnsi" w:cstheme="minorHAnsi"/>
                <w:b/>
                <w:sz w:val="20"/>
                <w:szCs w:val="20"/>
              </w:rPr>
              <w:t xml:space="preserve"> Temmuz</w:t>
            </w:r>
            <w:r w:rsidR="00904E51">
              <w:rPr>
                <w:rFonts w:asciiTheme="minorHAnsi" w:hAnsiTheme="minorHAnsi" w:cstheme="minorHAnsi"/>
                <w:b/>
                <w:sz w:val="20"/>
                <w:szCs w:val="20"/>
              </w:rPr>
              <w:t xml:space="preserve"> 2022</w:t>
            </w:r>
          </w:p>
        </w:tc>
        <w:tc>
          <w:tcPr>
            <w:tcW w:w="7375" w:type="dxa"/>
            <w:shd w:val="clear" w:color="auto" w:fill="D2DFED"/>
          </w:tcPr>
          <w:p w:rsidR="007A6DCE" w:rsidRPr="00482B01" w:rsidRDefault="00553895">
            <w:pPr>
              <w:pStyle w:val="TableParagraph"/>
              <w:spacing w:line="191" w:lineRule="exact"/>
              <w:rPr>
                <w:rFonts w:asciiTheme="minorHAnsi" w:hAnsiTheme="minorHAnsi" w:cstheme="minorHAnsi"/>
                <w:sz w:val="20"/>
                <w:szCs w:val="20"/>
              </w:rPr>
            </w:pPr>
            <w:r w:rsidRPr="00482B01">
              <w:rPr>
                <w:rFonts w:asciiTheme="minorHAnsi" w:hAnsiTheme="minorHAnsi" w:cstheme="minorHAnsi"/>
                <w:sz w:val="20"/>
                <w:szCs w:val="20"/>
              </w:rPr>
              <w:t>Kontenjanı Dolmadığından Dolayı Açılamayacak Derslerin İlanı</w:t>
            </w:r>
          </w:p>
        </w:tc>
      </w:tr>
      <w:tr w:rsidR="00CA5577" w:rsidRPr="00482B01" w:rsidTr="00D90892">
        <w:trPr>
          <w:trHeight w:val="211"/>
        </w:trPr>
        <w:tc>
          <w:tcPr>
            <w:tcW w:w="2409" w:type="dxa"/>
            <w:shd w:val="clear" w:color="auto" w:fill="D2DFED"/>
          </w:tcPr>
          <w:p w:rsidR="00CA5577" w:rsidRPr="00482B01" w:rsidRDefault="004069DF" w:rsidP="00904E51">
            <w:pPr>
              <w:pStyle w:val="TableParagraph"/>
              <w:spacing w:line="191" w:lineRule="exact"/>
              <w:rPr>
                <w:rFonts w:asciiTheme="minorHAnsi" w:hAnsiTheme="minorHAnsi" w:cstheme="minorHAnsi"/>
                <w:b/>
                <w:sz w:val="20"/>
                <w:szCs w:val="20"/>
              </w:rPr>
            </w:pPr>
            <w:r>
              <w:rPr>
                <w:rFonts w:asciiTheme="minorHAnsi" w:hAnsiTheme="minorHAnsi" w:cstheme="minorHAnsi"/>
                <w:b/>
                <w:sz w:val="20"/>
                <w:szCs w:val="20"/>
              </w:rPr>
              <w:t>20-22</w:t>
            </w:r>
            <w:r w:rsidR="00C36C61">
              <w:rPr>
                <w:rFonts w:asciiTheme="minorHAnsi" w:hAnsiTheme="minorHAnsi" w:cstheme="minorHAnsi"/>
                <w:b/>
                <w:sz w:val="20"/>
                <w:szCs w:val="20"/>
              </w:rPr>
              <w:t xml:space="preserve"> </w:t>
            </w:r>
            <w:r w:rsidR="00F145E5">
              <w:rPr>
                <w:rFonts w:asciiTheme="minorHAnsi" w:hAnsiTheme="minorHAnsi" w:cstheme="minorHAnsi"/>
                <w:b/>
                <w:sz w:val="20"/>
                <w:szCs w:val="20"/>
              </w:rPr>
              <w:t>Temmuz</w:t>
            </w:r>
            <w:r w:rsidR="00904E51">
              <w:rPr>
                <w:rFonts w:asciiTheme="minorHAnsi" w:hAnsiTheme="minorHAnsi" w:cstheme="minorHAnsi"/>
                <w:b/>
                <w:sz w:val="20"/>
                <w:szCs w:val="20"/>
              </w:rPr>
              <w:t xml:space="preserve"> 2022</w:t>
            </w:r>
          </w:p>
        </w:tc>
        <w:tc>
          <w:tcPr>
            <w:tcW w:w="7375" w:type="dxa"/>
            <w:shd w:val="clear" w:color="auto" w:fill="D2DFED"/>
          </w:tcPr>
          <w:p w:rsidR="00CA5577" w:rsidRPr="00482B01" w:rsidRDefault="00CA5577" w:rsidP="00CA5577">
            <w:pPr>
              <w:pStyle w:val="TableParagraph"/>
              <w:numPr>
                <w:ilvl w:val="0"/>
                <w:numId w:val="1"/>
              </w:numPr>
              <w:tabs>
                <w:tab w:val="left" w:pos="425"/>
              </w:tabs>
              <w:spacing w:line="207" w:lineRule="exact"/>
              <w:rPr>
                <w:rFonts w:asciiTheme="minorHAnsi" w:hAnsiTheme="minorHAnsi" w:cstheme="minorHAnsi"/>
                <w:sz w:val="20"/>
                <w:szCs w:val="20"/>
              </w:rPr>
            </w:pPr>
            <w:r w:rsidRPr="00482B01">
              <w:rPr>
                <w:rFonts w:asciiTheme="minorHAnsi" w:hAnsiTheme="minorHAnsi" w:cstheme="minorHAnsi"/>
                <w:sz w:val="20"/>
                <w:szCs w:val="20"/>
              </w:rPr>
              <w:t>Ücretlerin Yatırılması (Halk Bankasına Öğrenci Numarası ile</w:t>
            </w:r>
            <w:r w:rsidRPr="00482B01">
              <w:rPr>
                <w:rFonts w:asciiTheme="minorHAnsi" w:hAnsiTheme="minorHAnsi" w:cstheme="minorHAnsi"/>
                <w:spacing w:val="-7"/>
                <w:sz w:val="20"/>
                <w:szCs w:val="20"/>
              </w:rPr>
              <w:t xml:space="preserve"> </w:t>
            </w:r>
            <w:r w:rsidRPr="00482B01">
              <w:rPr>
                <w:rFonts w:asciiTheme="minorHAnsi" w:hAnsiTheme="minorHAnsi" w:cstheme="minorHAnsi"/>
                <w:sz w:val="20"/>
                <w:szCs w:val="20"/>
              </w:rPr>
              <w:t>Birlikte)</w:t>
            </w:r>
          </w:p>
        </w:tc>
      </w:tr>
      <w:tr w:rsidR="007A6DCE" w:rsidRPr="00482B01" w:rsidTr="00D90892">
        <w:trPr>
          <w:trHeight w:val="827"/>
        </w:trPr>
        <w:tc>
          <w:tcPr>
            <w:tcW w:w="2409" w:type="dxa"/>
            <w:shd w:val="clear" w:color="auto" w:fill="D2DFED"/>
          </w:tcPr>
          <w:p w:rsidR="007A6DCE" w:rsidRPr="00482B01" w:rsidRDefault="004069DF" w:rsidP="001D4782">
            <w:pPr>
              <w:pStyle w:val="TableParagraph"/>
              <w:spacing w:before="240" w:line="207" w:lineRule="exact"/>
              <w:rPr>
                <w:rFonts w:asciiTheme="minorHAnsi" w:hAnsiTheme="minorHAnsi" w:cstheme="minorHAnsi"/>
                <w:b/>
                <w:sz w:val="20"/>
                <w:szCs w:val="20"/>
              </w:rPr>
            </w:pPr>
            <w:r>
              <w:rPr>
                <w:rFonts w:asciiTheme="minorHAnsi" w:hAnsiTheme="minorHAnsi" w:cstheme="minorHAnsi"/>
                <w:b/>
                <w:sz w:val="20"/>
                <w:szCs w:val="20"/>
              </w:rPr>
              <w:t>20-22</w:t>
            </w:r>
            <w:r w:rsidR="00B81C16">
              <w:rPr>
                <w:rFonts w:asciiTheme="minorHAnsi" w:hAnsiTheme="minorHAnsi" w:cstheme="minorHAnsi"/>
                <w:b/>
                <w:sz w:val="20"/>
                <w:szCs w:val="20"/>
              </w:rPr>
              <w:t xml:space="preserve"> </w:t>
            </w:r>
            <w:r w:rsidR="00F145E5">
              <w:rPr>
                <w:rFonts w:asciiTheme="minorHAnsi" w:hAnsiTheme="minorHAnsi" w:cstheme="minorHAnsi"/>
                <w:b/>
                <w:sz w:val="20"/>
                <w:szCs w:val="20"/>
              </w:rPr>
              <w:t>Temmuz</w:t>
            </w:r>
            <w:r w:rsidR="00741A43">
              <w:rPr>
                <w:rFonts w:asciiTheme="minorHAnsi" w:hAnsiTheme="minorHAnsi" w:cstheme="minorHAnsi"/>
                <w:b/>
                <w:sz w:val="20"/>
                <w:szCs w:val="20"/>
              </w:rPr>
              <w:t xml:space="preserve"> 2022</w:t>
            </w:r>
          </w:p>
        </w:tc>
        <w:tc>
          <w:tcPr>
            <w:tcW w:w="7375" w:type="dxa"/>
            <w:shd w:val="clear" w:color="auto" w:fill="D2DFED"/>
          </w:tcPr>
          <w:p w:rsidR="007A6DCE" w:rsidRPr="00482B01" w:rsidRDefault="00553895">
            <w:pPr>
              <w:pStyle w:val="TableParagraph"/>
              <w:numPr>
                <w:ilvl w:val="0"/>
                <w:numId w:val="1"/>
              </w:numPr>
              <w:tabs>
                <w:tab w:val="left" w:pos="425"/>
              </w:tabs>
              <w:spacing w:line="240" w:lineRule="auto"/>
              <w:ind w:right="240"/>
              <w:rPr>
                <w:rFonts w:asciiTheme="minorHAnsi" w:hAnsiTheme="minorHAnsi" w:cstheme="minorHAnsi"/>
                <w:sz w:val="20"/>
                <w:szCs w:val="20"/>
              </w:rPr>
            </w:pPr>
            <w:r w:rsidRPr="00482B01">
              <w:rPr>
                <w:rFonts w:asciiTheme="minorHAnsi" w:hAnsiTheme="minorHAnsi" w:cstheme="minorHAnsi"/>
                <w:sz w:val="20"/>
                <w:szCs w:val="20"/>
              </w:rPr>
              <w:t>Kontenjan</w:t>
            </w:r>
            <w:r w:rsidRPr="00482B01">
              <w:rPr>
                <w:rFonts w:asciiTheme="minorHAnsi" w:hAnsiTheme="minorHAnsi" w:cstheme="minorHAnsi"/>
                <w:spacing w:val="-3"/>
                <w:sz w:val="20"/>
                <w:szCs w:val="20"/>
              </w:rPr>
              <w:t xml:space="preserve"> </w:t>
            </w:r>
            <w:r w:rsidRPr="00482B01">
              <w:rPr>
                <w:rFonts w:asciiTheme="minorHAnsi" w:hAnsiTheme="minorHAnsi" w:cstheme="minorHAnsi"/>
                <w:sz w:val="20"/>
                <w:szCs w:val="20"/>
              </w:rPr>
              <w:t>Dolmaması</w:t>
            </w:r>
            <w:r w:rsidRPr="00482B01">
              <w:rPr>
                <w:rFonts w:asciiTheme="minorHAnsi" w:hAnsiTheme="minorHAnsi" w:cstheme="minorHAnsi"/>
                <w:spacing w:val="-5"/>
                <w:sz w:val="20"/>
                <w:szCs w:val="20"/>
              </w:rPr>
              <w:t xml:space="preserve"> </w:t>
            </w:r>
            <w:r w:rsidRPr="00482B01">
              <w:rPr>
                <w:rFonts w:asciiTheme="minorHAnsi" w:hAnsiTheme="minorHAnsi" w:cstheme="minorHAnsi"/>
                <w:sz w:val="20"/>
                <w:szCs w:val="20"/>
              </w:rPr>
              <w:t>Nedeniyle</w:t>
            </w:r>
            <w:r w:rsidRPr="00482B01">
              <w:rPr>
                <w:rFonts w:asciiTheme="minorHAnsi" w:hAnsiTheme="minorHAnsi" w:cstheme="minorHAnsi"/>
                <w:spacing w:val="-2"/>
                <w:sz w:val="20"/>
                <w:szCs w:val="20"/>
              </w:rPr>
              <w:t xml:space="preserve"> </w:t>
            </w:r>
            <w:r w:rsidRPr="00482B01">
              <w:rPr>
                <w:rFonts w:asciiTheme="minorHAnsi" w:hAnsiTheme="minorHAnsi" w:cstheme="minorHAnsi"/>
                <w:sz w:val="20"/>
                <w:szCs w:val="20"/>
              </w:rPr>
              <w:t>Açılamayacak</w:t>
            </w:r>
            <w:r w:rsidRPr="00482B01">
              <w:rPr>
                <w:rFonts w:asciiTheme="minorHAnsi" w:hAnsiTheme="minorHAnsi" w:cstheme="minorHAnsi"/>
                <w:spacing w:val="-4"/>
                <w:sz w:val="20"/>
                <w:szCs w:val="20"/>
              </w:rPr>
              <w:t xml:space="preserve"> </w:t>
            </w:r>
            <w:r w:rsidRPr="00482B01">
              <w:rPr>
                <w:rFonts w:asciiTheme="minorHAnsi" w:hAnsiTheme="minorHAnsi" w:cstheme="minorHAnsi"/>
                <w:sz w:val="20"/>
                <w:szCs w:val="20"/>
              </w:rPr>
              <w:t>Derslere</w:t>
            </w:r>
            <w:r w:rsidRPr="00482B01">
              <w:rPr>
                <w:rFonts w:asciiTheme="minorHAnsi" w:hAnsiTheme="minorHAnsi" w:cstheme="minorHAnsi"/>
                <w:spacing w:val="-5"/>
                <w:sz w:val="20"/>
                <w:szCs w:val="20"/>
              </w:rPr>
              <w:t xml:space="preserve"> </w:t>
            </w:r>
            <w:r w:rsidRPr="00482B01">
              <w:rPr>
                <w:rFonts w:asciiTheme="minorHAnsi" w:hAnsiTheme="minorHAnsi" w:cstheme="minorHAnsi"/>
                <w:sz w:val="20"/>
                <w:szCs w:val="20"/>
              </w:rPr>
              <w:t>Kayıt</w:t>
            </w:r>
            <w:r w:rsidRPr="00482B01">
              <w:rPr>
                <w:rFonts w:asciiTheme="minorHAnsi" w:hAnsiTheme="minorHAnsi" w:cstheme="minorHAnsi"/>
                <w:spacing w:val="-4"/>
                <w:sz w:val="20"/>
                <w:szCs w:val="20"/>
              </w:rPr>
              <w:t xml:space="preserve"> </w:t>
            </w:r>
            <w:r w:rsidRPr="00482B01">
              <w:rPr>
                <w:rFonts w:asciiTheme="minorHAnsi" w:hAnsiTheme="minorHAnsi" w:cstheme="minorHAnsi"/>
                <w:sz w:val="20"/>
                <w:szCs w:val="20"/>
              </w:rPr>
              <w:t>Olan</w:t>
            </w:r>
            <w:r w:rsidRPr="00482B01">
              <w:rPr>
                <w:rFonts w:asciiTheme="minorHAnsi" w:hAnsiTheme="minorHAnsi" w:cstheme="minorHAnsi"/>
                <w:spacing w:val="-2"/>
                <w:sz w:val="20"/>
                <w:szCs w:val="20"/>
              </w:rPr>
              <w:t xml:space="preserve"> </w:t>
            </w:r>
            <w:r w:rsidRPr="00482B01">
              <w:rPr>
                <w:rFonts w:asciiTheme="minorHAnsi" w:hAnsiTheme="minorHAnsi" w:cstheme="minorHAnsi"/>
                <w:sz w:val="20"/>
                <w:szCs w:val="20"/>
              </w:rPr>
              <w:t>Öğrencilerin</w:t>
            </w:r>
            <w:r w:rsidRPr="00482B01">
              <w:rPr>
                <w:rFonts w:asciiTheme="minorHAnsi" w:hAnsiTheme="minorHAnsi" w:cstheme="minorHAnsi"/>
                <w:spacing w:val="-3"/>
                <w:sz w:val="20"/>
                <w:szCs w:val="20"/>
              </w:rPr>
              <w:t xml:space="preserve"> </w:t>
            </w:r>
            <w:r w:rsidRPr="00482B01">
              <w:rPr>
                <w:rFonts w:asciiTheme="minorHAnsi" w:hAnsiTheme="minorHAnsi" w:cstheme="minorHAnsi"/>
                <w:sz w:val="20"/>
                <w:szCs w:val="20"/>
              </w:rPr>
              <w:t>Bir</w:t>
            </w:r>
            <w:r w:rsidRPr="00482B01">
              <w:rPr>
                <w:rFonts w:asciiTheme="minorHAnsi" w:hAnsiTheme="minorHAnsi" w:cstheme="minorHAnsi"/>
                <w:spacing w:val="-4"/>
                <w:sz w:val="20"/>
                <w:szCs w:val="20"/>
              </w:rPr>
              <w:t xml:space="preserve"> </w:t>
            </w:r>
            <w:r w:rsidRPr="00482B01">
              <w:rPr>
                <w:rFonts w:asciiTheme="minorHAnsi" w:hAnsiTheme="minorHAnsi" w:cstheme="minorHAnsi"/>
                <w:sz w:val="20"/>
                <w:szCs w:val="20"/>
              </w:rPr>
              <w:t>Başka</w:t>
            </w:r>
            <w:r w:rsidRPr="00482B01">
              <w:rPr>
                <w:rFonts w:asciiTheme="minorHAnsi" w:hAnsiTheme="minorHAnsi" w:cstheme="minorHAnsi"/>
                <w:spacing w:val="-4"/>
                <w:sz w:val="20"/>
                <w:szCs w:val="20"/>
              </w:rPr>
              <w:t xml:space="preserve"> </w:t>
            </w:r>
            <w:r w:rsidRPr="00482B01">
              <w:rPr>
                <w:rFonts w:asciiTheme="minorHAnsi" w:hAnsiTheme="minorHAnsi" w:cstheme="minorHAnsi"/>
                <w:sz w:val="20"/>
                <w:szCs w:val="20"/>
              </w:rPr>
              <w:t>Dersi Otomasyon Üzerinden</w:t>
            </w:r>
            <w:r w:rsidRPr="00482B01">
              <w:rPr>
                <w:rFonts w:asciiTheme="minorHAnsi" w:hAnsiTheme="minorHAnsi" w:cstheme="minorHAnsi"/>
                <w:spacing w:val="1"/>
                <w:sz w:val="20"/>
                <w:szCs w:val="20"/>
              </w:rPr>
              <w:t xml:space="preserve"> </w:t>
            </w:r>
            <w:r w:rsidRPr="00482B01">
              <w:rPr>
                <w:rFonts w:asciiTheme="minorHAnsi" w:hAnsiTheme="minorHAnsi" w:cstheme="minorHAnsi"/>
                <w:sz w:val="20"/>
                <w:szCs w:val="20"/>
              </w:rPr>
              <w:t>Seçmesi</w:t>
            </w:r>
          </w:p>
          <w:p w:rsidR="007A6DCE" w:rsidRPr="00482B01" w:rsidRDefault="00553895">
            <w:pPr>
              <w:pStyle w:val="TableParagraph"/>
              <w:numPr>
                <w:ilvl w:val="0"/>
                <w:numId w:val="1"/>
              </w:numPr>
              <w:tabs>
                <w:tab w:val="left" w:pos="425"/>
              </w:tabs>
              <w:spacing w:line="191" w:lineRule="exact"/>
              <w:rPr>
                <w:rFonts w:asciiTheme="minorHAnsi" w:hAnsiTheme="minorHAnsi" w:cstheme="minorHAnsi"/>
                <w:sz w:val="20"/>
                <w:szCs w:val="20"/>
              </w:rPr>
            </w:pPr>
            <w:r w:rsidRPr="00482B01">
              <w:rPr>
                <w:rFonts w:asciiTheme="minorHAnsi" w:hAnsiTheme="minorHAnsi" w:cstheme="minorHAnsi"/>
                <w:sz w:val="20"/>
                <w:szCs w:val="20"/>
              </w:rPr>
              <w:t>Öğrenci Otomasyonu Üzerinden Derslere Kesin Kaydın</w:t>
            </w:r>
            <w:r w:rsidRPr="00482B01">
              <w:rPr>
                <w:rFonts w:asciiTheme="minorHAnsi" w:hAnsiTheme="minorHAnsi" w:cstheme="minorHAnsi"/>
                <w:spacing w:val="-3"/>
                <w:sz w:val="20"/>
                <w:szCs w:val="20"/>
              </w:rPr>
              <w:t xml:space="preserve"> </w:t>
            </w:r>
            <w:r w:rsidRPr="00482B01">
              <w:rPr>
                <w:rFonts w:asciiTheme="minorHAnsi" w:hAnsiTheme="minorHAnsi" w:cstheme="minorHAnsi"/>
                <w:sz w:val="20"/>
                <w:szCs w:val="20"/>
              </w:rPr>
              <w:t>Yapılması.</w:t>
            </w:r>
          </w:p>
        </w:tc>
      </w:tr>
      <w:tr w:rsidR="003E20CE" w:rsidRPr="00482B01" w:rsidTr="00C20ADB">
        <w:trPr>
          <w:trHeight w:val="205"/>
        </w:trPr>
        <w:tc>
          <w:tcPr>
            <w:tcW w:w="2409" w:type="dxa"/>
          </w:tcPr>
          <w:p w:rsidR="003E20CE" w:rsidRPr="00482B01" w:rsidRDefault="004069DF" w:rsidP="003E20CE">
            <w:pPr>
              <w:pStyle w:val="TableParagraph"/>
              <w:spacing w:line="186" w:lineRule="exact"/>
              <w:rPr>
                <w:rFonts w:asciiTheme="minorHAnsi" w:hAnsiTheme="minorHAnsi" w:cstheme="minorHAnsi"/>
                <w:b/>
                <w:color w:val="FF0000"/>
                <w:sz w:val="20"/>
                <w:szCs w:val="20"/>
              </w:rPr>
            </w:pPr>
            <w:r>
              <w:rPr>
                <w:rFonts w:asciiTheme="minorHAnsi" w:hAnsiTheme="minorHAnsi" w:cstheme="minorHAnsi"/>
                <w:b/>
                <w:color w:val="FF0000"/>
                <w:sz w:val="20"/>
                <w:szCs w:val="20"/>
              </w:rPr>
              <w:t>25 Temmuz</w:t>
            </w:r>
            <w:r w:rsidR="00741A43">
              <w:rPr>
                <w:rFonts w:asciiTheme="minorHAnsi" w:hAnsiTheme="minorHAnsi" w:cstheme="minorHAnsi"/>
                <w:b/>
                <w:color w:val="FF0000"/>
                <w:sz w:val="20"/>
                <w:szCs w:val="20"/>
              </w:rPr>
              <w:t xml:space="preserve"> 2022</w:t>
            </w:r>
          </w:p>
        </w:tc>
        <w:tc>
          <w:tcPr>
            <w:tcW w:w="7375" w:type="dxa"/>
          </w:tcPr>
          <w:p w:rsidR="003E20CE" w:rsidRPr="00482B01" w:rsidRDefault="003E20CE" w:rsidP="00C20ADB">
            <w:pPr>
              <w:pStyle w:val="TableParagraph"/>
              <w:spacing w:line="186" w:lineRule="exact"/>
              <w:rPr>
                <w:rFonts w:asciiTheme="minorHAnsi" w:hAnsiTheme="minorHAnsi" w:cstheme="minorHAnsi"/>
                <w:b/>
                <w:color w:val="FF0000"/>
                <w:sz w:val="20"/>
                <w:szCs w:val="20"/>
              </w:rPr>
            </w:pPr>
            <w:r w:rsidRPr="00482B01">
              <w:rPr>
                <w:rFonts w:asciiTheme="minorHAnsi" w:hAnsiTheme="minorHAnsi" w:cstheme="minorHAnsi"/>
                <w:b/>
                <w:color w:val="FF0000"/>
                <w:sz w:val="20"/>
                <w:szCs w:val="20"/>
              </w:rPr>
              <w:t>YAZ DÖNEMİ DERSLERİN BAŞLAMASI</w:t>
            </w:r>
          </w:p>
        </w:tc>
      </w:tr>
      <w:tr w:rsidR="007A6DCE" w:rsidRPr="00482B01" w:rsidTr="00D90892">
        <w:trPr>
          <w:trHeight w:val="208"/>
        </w:trPr>
        <w:tc>
          <w:tcPr>
            <w:tcW w:w="2409" w:type="dxa"/>
          </w:tcPr>
          <w:p w:rsidR="007A6DCE" w:rsidRPr="00482B01" w:rsidRDefault="004069DF" w:rsidP="00741A43">
            <w:pPr>
              <w:pStyle w:val="TableParagraph"/>
              <w:rPr>
                <w:rFonts w:asciiTheme="minorHAnsi" w:hAnsiTheme="minorHAnsi" w:cstheme="minorHAnsi"/>
                <w:b/>
                <w:sz w:val="20"/>
                <w:szCs w:val="20"/>
              </w:rPr>
            </w:pPr>
            <w:r>
              <w:rPr>
                <w:rFonts w:asciiTheme="minorHAnsi" w:hAnsiTheme="minorHAnsi" w:cstheme="minorHAnsi"/>
                <w:b/>
                <w:sz w:val="20"/>
                <w:szCs w:val="20"/>
              </w:rPr>
              <w:t>25-27</w:t>
            </w:r>
            <w:r w:rsidR="009651A4">
              <w:rPr>
                <w:rFonts w:asciiTheme="minorHAnsi" w:hAnsiTheme="minorHAnsi" w:cstheme="minorHAnsi"/>
                <w:b/>
                <w:sz w:val="20"/>
                <w:szCs w:val="20"/>
              </w:rPr>
              <w:t xml:space="preserve"> </w:t>
            </w:r>
            <w:r w:rsidR="004D3F24">
              <w:rPr>
                <w:rFonts w:asciiTheme="minorHAnsi" w:hAnsiTheme="minorHAnsi" w:cstheme="minorHAnsi"/>
                <w:b/>
                <w:sz w:val="20"/>
                <w:szCs w:val="20"/>
              </w:rPr>
              <w:t>Temmuz</w:t>
            </w:r>
            <w:bookmarkStart w:id="0" w:name="_GoBack"/>
            <w:bookmarkEnd w:id="0"/>
            <w:r w:rsidR="00741A43">
              <w:rPr>
                <w:rFonts w:asciiTheme="minorHAnsi" w:hAnsiTheme="minorHAnsi" w:cstheme="minorHAnsi"/>
                <w:b/>
                <w:sz w:val="20"/>
                <w:szCs w:val="20"/>
              </w:rPr>
              <w:t xml:space="preserve"> 2022</w:t>
            </w:r>
          </w:p>
        </w:tc>
        <w:tc>
          <w:tcPr>
            <w:tcW w:w="7375" w:type="dxa"/>
          </w:tcPr>
          <w:p w:rsidR="007A6DCE" w:rsidRPr="00482B01" w:rsidRDefault="00553895">
            <w:pPr>
              <w:pStyle w:val="TableParagraph"/>
              <w:rPr>
                <w:rFonts w:asciiTheme="minorHAnsi" w:hAnsiTheme="minorHAnsi" w:cstheme="minorHAnsi"/>
                <w:sz w:val="20"/>
                <w:szCs w:val="20"/>
              </w:rPr>
            </w:pPr>
            <w:r w:rsidRPr="00482B01">
              <w:rPr>
                <w:rFonts w:asciiTheme="minorHAnsi" w:hAnsiTheme="minorHAnsi" w:cstheme="minorHAnsi"/>
                <w:sz w:val="20"/>
                <w:szCs w:val="20"/>
              </w:rPr>
              <w:t>Danışman Onayı</w:t>
            </w:r>
          </w:p>
        </w:tc>
      </w:tr>
      <w:tr w:rsidR="007A6DCE" w:rsidRPr="00482B01" w:rsidTr="00D90892">
        <w:trPr>
          <w:trHeight w:val="208"/>
        </w:trPr>
        <w:tc>
          <w:tcPr>
            <w:tcW w:w="2409" w:type="dxa"/>
            <w:shd w:val="clear" w:color="auto" w:fill="D2DFED"/>
          </w:tcPr>
          <w:p w:rsidR="007A6DCE" w:rsidRPr="00482B01" w:rsidRDefault="004069DF" w:rsidP="00B81C16">
            <w:pPr>
              <w:pStyle w:val="TableParagraph"/>
              <w:rPr>
                <w:rFonts w:asciiTheme="minorHAnsi" w:hAnsiTheme="minorHAnsi" w:cstheme="minorHAnsi"/>
                <w:b/>
                <w:sz w:val="20"/>
                <w:szCs w:val="20"/>
              </w:rPr>
            </w:pPr>
            <w:r>
              <w:rPr>
                <w:rFonts w:asciiTheme="minorHAnsi" w:hAnsiTheme="minorHAnsi" w:cstheme="minorHAnsi"/>
                <w:b/>
                <w:sz w:val="20"/>
                <w:szCs w:val="20"/>
              </w:rPr>
              <w:t>15</w:t>
            </w:r>
            <w:r w:rsidR="00B81C16">
              <w:rPr>
                <w:rFonts w:asciiTheme="minorHAnsi" w:hAnsiTheme="minorHAnsi" w:cstheme="minorHAnsi"/>
                <w:b/>
                <w:sz w:val="20"/>
                <w:szCs w:val="20"/>
              </w:rPr>
              <w:t xml:space="preserve"> –</w:t>
            </w:r>
            <w:r>
              <w:rPr>
                <w:rFonts w:asciiTheme="minorHAnsi" w:hAnsiTheme="minorHAnsi" w:cstheme="minorHAnsi"/>
                <w:b/>
                <w:sz w:val="20"/>
                <w:szCs w:val="20"/>
              </w:rPr>
              <w:t xml:space="preserve"> 19</w:t>
            </w:r>
            <w:r w:rsidR="00B81C16">
              <w:rPr>
                <w:rFonts w:asciiTheme="minorHAnsi" w:hAnsiTheme="minorHAnsi" w:cstheme="minorHAnsi"/>
                <w:b/>
                <w:sz w:val="20"/>
                <w:szCs w:val="20"/>
              </w:rPr>
              <w:t xml:space="preserve"> Ağustos</w:t>
            </w:r>
            <w:r w:rsidR="00741A43">
              <w:rPr>
                <w:rFonts w:asciiTheme="minorHAnsi" w:hAnsiTheme="minorHAnsi" w:cstheme="minorHAnsi"/>
                <w:b/>
                <w:sz w:val="20"/>
                <w:szCs w:val="20"/>
              </w:rPr>
              <w:t xml:space="preserve"> 2022</w:t>
            </w:r>
          </w:p>
        </w:tc>
        <w:tc>
          <w:tcPr>
            <w:tcW w:w="7375" w:type="dxa"/>
            <w:shd w:val="clear" w:color="auto" w:fill="D2DFED"/>
          </w:tcPr>
          <w:p w:rsidR="007A6DCE" w:rsidRPr="00482B01" w:rsidRDefault="00553895">
            <w:pPr>
              <w:pStyle w:val="TableParagraph"/>
              <w:rPr>
                <w:rFonts w:asciiTheme="minorHAnsi" w:hAnsiTheme="minorHAnsi" w:cstheme="minorHAnsi"/>
                <w:sz w:val="20"/>
                <w:szCs w:val="20"/>
              </w:rPr>
            </w:pPr>
            <w:r w:rsidRPr="00482B01">
              <w:rPr>
                <w:rFonts w:asciiTheme="minorHAnsi" w:hAnsiTheme="minorHAnsi" w:cstheme="minorHAnsi"/>
                <w:sz w:val="20"/>
                <w:szCs w:val="20"/>
              </w:rPr>
              <w:t>Ara Sınavlar</w:t>
            </w:r>
            <w:r w:rsidR="00B711B6" w:rsidRPr="00482B01">
              <w:rPr>
                <w:rFonts w:asciiTheme="minorHAnsi" w:hAnsiTheme="minorHAnsi" w:cstheme="minorHAnsi"/>
                <w:sz w:val="20"/>
                <w:szCs w:val="20"/>
              </w:rPr>
              <w:t xml:space="preserve"> (Derslerle birlikte yapıl</w:t>
            </w:r>
            <w:r w:rsidR="00CA5577" w:rsidRPr="00482B01">
              <w:rPr>
                <w:rFonts w:asciiTheme="minorHAnsi" w:hAnsiTheme="minorHAnsi" w:cstheme="minorHAnsi"/>
                <w:sz w:val="20"/>
                <w:szCs w:val="20"/>
              </w:rPr>
              <w:t>acak.</w:t>
            </w:r>
            <w:r w:rsidR="00321E6B" w:rsidRPr="00482B01">
              <w:rPr>
                <w:rFonts w:asciiTheme="minorHAnsi" w:hAnsiTheme="minorHAnsi" w:cstheme="minorHAnsi"/>
                <w:sz w:val="20"/>
                <w:szCs w:val="20"/>
              </w:rPr>
              <w:t>)</w:t>
            </w:r>
          </w:p>
        </w:tc>
      </w:tr>
      <w:tr w:rsidR="007A6DCE" w:rsidRPr="00482B01" w:rsidTr="00D90892">
        <w:trPr>
          <w:trHeight w:val="208"/>
        </w:trPr>
        <w:tc>
          <w:tcPr>
            <w:tcW w:w="2409" w:type="dxa"/>
          </w:tcPr>
          <w:p w:rsidR="007A6DCE" w:rsidRPr="00482B01" w:rsidRDefault="004069DF" w:rsidP="00CA5577">
            <w:pPr>
              <w:pStyle w:val="TableParagraph"/>
              <w:rPr>
                <w:rFonts w:asciiTheme="minorHAnsi" w:hAnsiTheme="minorHAnsi" w:cstheme="minorHAnsi"/>
                <w:b/>
                <w:sz w:val="20"/>
                <w:szCs w:val="20"/>
              </w:rPr>
            </w:pPr>
            <w:r>
              <w:rPr>
                <w:rFonts w:asciiTheme="minorHAnsi" w:hAnsiTheme="minorHAnsi" w:cstheme="minorHAnsi"/>
                <w:b/>
                <w:sz w:val="20"/>
                <w:szCs w:val="20"/>
              </w:rPr>
              <w:t>09</w:t>
            </w:r>
            <w:r w:rsidR="00741A43">
              <w:rPr>
                <w:rFonts w:asciiTheme="minorHAnsi" w:hAnsiTheme="minorHAnsi" w:cstheme="minorHAnsi"/>
                <w:b/>
                <w:sz w:val="20"/>
                <w:szCs w:val="20"/>
              </w:rPr>
              <w:t xml:space="preserve"> Eylül 2022</w:t>
            </w:r>
          </w:p>
        </w:tc>
        <w:tc>
          <w:tcPr>
            <w:tcW w:w="7375" w:type="dxa"/>
          </w:tcPr>
          <w:p w:rsidR="007A6DCE" w:rsidRPr="00482B01" w:rsidRDefault="00553895">
            <w:pPr>
              <w:pStyle w:val="TableParagraph"/>
              <w:rPr>
                <w:rFonts w:asciiTheme="minorHAnsi" w:hAnsiTheme="minorHAnsi" w:cstheme="minorHAnsi"/>
                <w:b/>
                <w:sz w:val="20"/>
                <w:szCs w:val="20"/>
              </w:rPr>
            </w:pPr>
            <w:r w:rsidRPr="00482B01">
              <w:rPr>
                <w:rFonts w:asciiTheme="minorHAnsi" w:hAnsiTheme="minorHAnsi" w:cstheme="minorHAnsi"/>
                <w:b/>
                <w:sz w:val="20"/>
                <w:szCs w:val="20"/>
              </w:rPr>
              <w:t>YAZ DÖNEMİ DERSLERİN SON GÜNÜ</w:t>
            </w:r>
          </w:p>
        </w:tc>
      </w:tr>
      <w:tr w:rsidR="007A6DCE" w:rsidRPr="00482B01" w:rsidTr="00D90892">
        <w:trPr>
          <w:trHeight w:val="208"/>
        </w:trPr>
        <w:tc>
          <w:tcPr>
            <w:tcW w:w="2409" w:type="dxa"/>
            <w:shd w:val="clear" w:color="auto" w:fill="D2DFED"/>
          </w:tcPr>
          <w:p w:rsidR="007A6DCE" w:rsidRPr="00482B01" w:rsidRDefault="004069DF">
            <w:pPr>
              <w:pStyle w:val="TableParagraph"/>
              <w:rPr>
                <w:rFonts w:asciiTheme="minorHAnsi" w:hAnsiTheme="minorHAnsi" w:cstheme="minorHAnsi"/>
                <w:b/>
                <w:sz w:val="20"/>
                <w:szCs w:val="20"/>
              </w:rPr>
            </w:pPr>
            <w:r>
              <w:rPr>
                <w:rFonts w:asciiTheme="minorHAnsi" w:hAnsiTheme="minorHAnsi" w:cstheme="minorHAnsi"/>
                <w:b/>
                <w:sz w:val="20"/>
                <w:szCs w:val="20"/>
              </w:rPr>
              <w:t>12-16</w:t>
            </w:r>
            <w:r w:rsidR="00741A43">
              <w:rPr>
                <w:rFonts w:asciiTheme="minorHAnsi" w:hAnsiTheme="minorHAnsi" w:cstheme="minorHAnsi"/>
                <w:b/>
                <w:sz w:val="20"/>
                <w:szCs w:val="20"/>
              </w:rPr>
              <w:t xml:space="preserve"> Eylül 2022</w:t>
            </w:r>
          </w:p>
        </w:tc>
        <w:tc>
          <w:tcPr>
            <w:tcW w:w="7375" w:type="dxa"/>
            <w:shd w:val="clear" w:color="auto" w:fill="D2DFED"/>
          </w:tcPr>
          <w:p w:rsidR="007A6DCE" w:rsidRPr="00482B01" w:rsidRDefault="00553895">
            <w:pPr>
              <w:pStyle w:val="TableParagraph"/>
              <w:rPr>
                <w:rFonts w:asciiTheme="minorHAnsi" w:hAnsiTheme="minorHAnsi" w:cstheme="minorHAnsi"/>
                <w:sz w:val="20"/>
                <w:szCs w:val="20"/>
              </w:rPr>
            </w:pPr>
            <w:r w:rsidRPr="00482B01">
              <w:rPr>
                <w:rFonts w:asciiTheme="minorHAnsi" w:hAnsiTheme="minorHAnsi" w:cstheme="minorHAnsi"/>
                <w:sz w:val="20"/>
                <w:szCs w:val="20"/>
              </w:rPr>
              <w:t>Yaz Dönem Sonu Sınavları</w:t>
            </w:r>
          </w:p>
        </w:tc>
      </w:tr>
      <w:tr w:rsidR="007A6DCE" w:rsidRPr="00482B01" w:rsidTr="00D90892">
        <w:trPr>
          <w:trHeight w:val="208"/>
        </w:trPr>
        <w:tc>
          <w:tcPr>
            <w:tcW w:w="2409" w:type="dxa"/>
          </w:tcPr>
          <w:p w:rsidR="007A6DCE" w:rsidRPr="00482B01" w:rsidRDefault="004069DF" w:rsidP="00CA5577">
            <w:pPr>
              <w:pStyle w:val="TableParagraph"/>
              <w:spacing w:before="2" w:line="186" w:lineRule="exact"/>
              <w:rPr>
                <w:rFonts w:asciiTheme="minorHAnsi" w:hAnsiTheme="minorHAnsi" w:cstheme="minorHAnsi"/>
                <w:b/>
                <w:sz w:val="20"/>
                <w:szCs w:val="20"/>
              </w:rPr>
            </w:pPr>
            <w:r>
              <w:rPr>
                <w:rFonts w:asciiTheme="minorHAnsi" w:hAnsiTheme="minorHAnsi" w:cstheme="minorHAnsi"/>
                <w:b/>
                <w:sz w:val="20"/>
                <w:szCs w:val="20"/>
              </w:rPr>
              <w:t>20</w:t>
            </w:r>
            <w:r w:rsidR="00741A43">
              <w:rPr>
                <w:rFonts w:asciiTheme="minorHAnsi" w:hAnsiTheme="minorHAnsi" w:cstheme="minorHAnsi"/>
                <w:b/>
                <w:sz w:val="20"/>
                <w:szCs w:val="20"/>
              </w:rPr>
              <w:t xml:space="preserve"> Eylül 2022</w:t>
            </w:r>
          </w:p>
        </w:tc>
        <w:tc>
          <w:tcPr>
            <w:tcW w:w="7375" w:type="dxa"/>
          </w:tcPr>
          <w:p w:rsidR="007A6DCE" w:rsidRPr="00482B01" w:rsidRDefault="00553895">
            <w:pPr>
              <w:pStyle w:val="TableParagraph"/>
              <w:rPr>
                <w:rFonts w:asciiTheme="minorHAnsi" w:hAnsiTheme="minorHAnsi" w:cstheme="minorHAnsi"/>
                <w:sz w:val="20"/>
                <w:szCs w:val="20"/>
              </w:rPr>
            </w:pPr>
            <w:r w:rsidRPr="00482B01">
              <w:rPr>
                <w:rFonts w:asciiTheme="minorHAnsi" w:hAnsiTheme="minorHAnsi" w:cstheme="minorHAnsi"/>
                <w:sz w:val="20"/>
                <w:szCs w:val="20"/>
              </w:rPr>
              <w:t xml:space="preserve">Yaz Dönemi </w:t>
            </w:r>
            <w:r w:rsidR="00B711B6" w:rsidRPr="00482B01">
              <w:rPr>
                <w:rFonts w:asciiTheme="minorHAnsi" w:hAnsiTheme="minorHAnsi" w:cstheme="minorHAnsi"/>
                <w:sz w:val="20"/>
                <w:szCs w:val="20"/>
              </w:rPr>
              <w:t xml:space="preserve">Sonu </w:t>
            </w:r>
            <w:r w:rsidRPr="00482B01">
              <w:rPr>
                <w:rFonts w:asciiTheme="minorHAnsi" w:hAnsiTheme="minorHAnsi" w:cstheme="minorHAnsi"/>
                <w:sz w:val="20"/>
                <w:szCs w:val="20"/>
              </w:rPr>
              <w:t>Sınav Sonuçlarının Girilmesinin Son Günü</w:t>
            </w:r>
          </w:p>
        </w:tc>
      </w:tr>
      <w:tr w:rsidR="007A6DCE" w:rsidRPr="00482B01" w:rsidTr="00D90892">
        <w:trPr>
          <w:trHeight w:val="205"/>
        </w:trPr>
        <w:tc>
          <w:tcPr>
            <w:tcW w:w="2409" w:type="dxa"/>
            <w:shd w:val="clear" w:color="auto" w:fill="D2DFED"/>
          </w:tcPr>
          <w:p w:rsidR="007A6DCE" w:rsidRPr="00482B01" w:rsidRDefault="004069DF" w:rsidP="00185BB4">
            <w:pPr>
              <w:pStyle w:val="TableParagraph"/>
              <w:spacing w:line="186" w:lineRule="exact"/>
              <w:rPr>
                <w:rFonts w:asciiTheme="minorHAnsi" w:hAnsiTheme="minorHAnsi" w:cstheme="minorHAnsi"/>
                <w:b/>
                <w:sz w:val="20"/>
                <w:szCs w:val="20"/>
              </w:rPr>
            </w:pPr>
            <w:r>
              <w:rPr>
                <w:rFonts w:asciiTheme="minorHAnsi" w:hAnsiTheme="minorHAnsi" w:cstheme="minorHAnsi"/>
                <w:b/>
                <w:sz w:val="20"/>
                <w:szCs w:val="20"/>
              </w:rPr>
              <w:t>22-23</w:t>
            </w:r>
            <w:r w:rsidR="00741A43">
              <w:rPr>
                <w:rFonts w:asciiTheme="minorHAnsi" w:hAnsiTheme="minorHAnsi" w:cstheme="minorHAnsi"/>
                <w:b/>
                <w:sz w:val="20"/>
                <w:szCs w:val="20"/>
              </w:rPr>
              <w:t xml:space="preserve"> Eylül 2022</w:t>
            </w:r>
          </w:p>
        </w:tc>
        <w:tc>
          <w:tcPr>
            <w:tcW w:w="7375" w:type="dxa"/>
            <w:shd w:val="clear" w:color="auto" w:fill="D2DFED"/>
          </w:tcPr>
          <w:p w:rsidR="007A6DCE" w:rsidRPr="00482B01" w:rsidRDefault="00B711B6">
            <w:pPr>
              <w:pStyle w:val="TableParagraph"/>
              <w:spacing w:line="186" w:lineRule="exact"/>
              <w:rPr>
                <w:rFonts w:asciiTheme="minorHAnsi" w:hAnsiTheme="minorHAnsi" w:cstheme="minorHAnsi"/>
                <w:sz w:val="20"/>
                <w:szCs w:val="20"/>
              </w:rPr>
            </w:pPr>
            <w:r w:rsidRPr="00482B01">
              <w:rPr>
                <w:rFonts w:asciiTheme="minorHAnsi" w:hAnsiTheme="minorHAnsi" w:cstheme="minorHAnsi"/>
                <w:sz w:val="20"/>
                <w:szCs w:val="20"/>
              </w:rPr>
              <w:t>Yaz Dönemi Mezuniyet Sınavı**</w:t>
            </w:r>
          </w:p>
        </w:tc>
      </w:tr>
    </w:tbl>
    <w:p w:rsidR="007A6DCE" w:rsidRPr="00482B01" w:rsidRDefault="007A6DCE">
      <w:pPr>
        <w:pStyle w:val="GvdeMetni"/>
        <w:spacing w:before="9"/>
        <w:rPr>
          <w:rFonts w:asciiTheme="minorHAnsi" w:hAnsiTheme="minorHAnsi" w:cstheme="minorHAnsi"/>
          <w:b/>
          <w:i/>
        </w:rPr>
      </w:pPr>
    </w:p>
    <w:p w:rsidR="007A6DCE" w:rsidRPr="00482B01" w:rsidRDefault="00553895" w:rsidP="00553895">
      <w:pPr>
        <w:pStyle w:val="GvdeMetni"/>
        <w:spacing w:before="56"/>
        <w:ind w:left="851" w:right="333" w:hanging="718"/>
        <w:jc w:val="both"/>
        <w:rPr>
          <w:rFonts w:asciiTheme="minorHAnsi" w:hAnsiTheme="minorHAnsi" w:cstheme="minorHAnsi"/>
        </w:rPr>
      </w:pPr>
      <w:proofErr w:type="gramStart"/>
      <w:r w:rsidRPr="00482B01">
        <w:rPr>
          <w:rFonts w:asciiTheme="minorHAnsi" w:hAnsiTheme="minorHAnsi" w:cstheme="minorHAnsi"/>
        </w:rPr>
        <w:t>NOT :</w:t>
      </w:r>
      <w:proofErr w:type="gramEnd"/>
      <w:r w:rsidRPr="00482B01">
        <w:rPr>
          <w:rFonts w:asciiTheme="minorHAnsi" w:hAnsiTheme="minorHAnsi" w:cstheme="minorHAnsi"/>
        </w:rPr>
        <w:t xml:space="preserve">  Yaz döneminde açılmayan derslerin başka bir üniversiteden alınabilmesi için; öğrencinin mevcut bölümüne yerleştiği yıla ait taban puanının eşit veya daha yüksek puanda olması gerekmektedir. Ayrıca resmi belgeleri, önceden kendi birimince uygun görülmelidir. Belirlenen şartlar dışında, başka bir Yükseköğretim kurumundan alınan dersler kabul edilmez.</w:t>
      </w:r>
    </w:p>
    <w:p w:rsidR="007A6DCE" w:rsidRPr="00482B01" w:rsidRDefault="007A6DCE">
      <w:pPr>
        <w:pStyle w:val="GvdeMetni"/>
        <w:spacing w:before="1"/>
        <w:rPr>
          <w:rFonts w:asciiTheme="minorHAnsi" w:hAnsiTheme="minorHAnsi" w:cstheme="minorHAnsi"/>
        </w:rPr>
      </w:pPr>
    </w:p>
    <w:p w:rsidR="00553895" w:rsidRPr="00482B01" w:rsidRDefault="00553895" w:rsidP="00553895">
      <w:pPr>
        <w:pStyle w:val="GvdeMetni"/>
        <w:ind w:left="426" w:hanging="293"/>
        <w:rPr>
          <w:rFonts w:asciiTheme="minorHAnsi" w:hAnsiTheme="minorHAnsi" w:cstheme="minorHAnsi"/>
        </w:rPr>
      </w:pPr>
      <w:r w:rsidRPr="00482B01">
        <w:rPr>
          <w:rFonts w:asciiTheme="minorHAnsi" w:hAnsiTheme="minorHAnsi" w:cstheme="minorHAnsi"/>
        </w:rPr>
        <w:t xml:space="preserve">*   </w:t>
      </w:r>
      <w:hyperlink r:id="rId5" w:history="1">
        <w:r w:rsidR="00027A15" w:rsidRPr="00B011FF">
          <w:rPr>
            <w:rStyle w:val="Kpr"/>
            <w:rFonts w:asciiTheme="minorHAnsi" w:hAnsiTheme="minorHAnsi" w:cstheme="minorHAnsi"/>
          </w:rPr>
          <w:t>https://obs.gumushane.edu.tr/oibs/summer_app/</w:t>
        </w:r>
      </w:hyperlink>
      <w:r w:rsidR="00027A15">
        <w:rPr>
          <w:rFonts w:asciiTheme="minorHAnsi" w:hAnsiTheme="minorHAnsi" w:cstheme="minorHAnsi"/>
        </w:rPr>
        <w:t xml:space="preserve"> web</w:t>
      </w:r>
      <w:r w:rsidR="00185BB4">
        <w:rPr>
          <w:rFonts w:asciiTheme="minorHAnsi" w:hAnsiTheme="minorHAnsi" w:cstheme="minorHAnsi"/>
        </w:rPr>
        <w:t xml:space="preserve"> adresinden online </w:t>
      </w:r>
      <w:r w:rsidR="00027A15">
        <w:rPr>
          <w:rFonts w:asciiTheme="minorHAnsi" w:hAnsiTheme="minorHAnsi" w:cstheme="minorHAnsi"/>
        </w:rPr>
        <w:t xml:space="preserve">başvuru </w:t>
      </w:r>
      <w:r w:rsidR="00185BB4">
        <w:rPr>
          <w:rFonts w:asciiTheme="minorHAnsi" w:hAnsiTheme="minorHAnsi" w:cstheme="minorHAnsi"/>
        </w:rPr>
        <w:t>yapılacaktır.</w:t>
      </w:r>
    </w:p>
    <w:p w:rsidR="007A6DCE" w:rsidRPr="00482B01" w:rsidRDefault="007A6DCE">
      <w:pPr>
        <w:pStyle w:val="GvdeMetni"/>
        <w:spacing w:before="10"/>
        <w:rPr>
          <w:rFonts w:asciiTheme="minorHAnsi" w:hAnsiTheme="minorHAnsi" w:cstheme="minorHAnsi"/>
        </w:rPr>
      </w:pPr>
    </w:p>
    <w:p w:rsidR="007A6DCE" w:rsidRPr="00482B01" w:rsidRDefault="00B711B6" w:rsidP="00553895">
      <w:pPr>
        <w:pStyle w:val="GvdeMetni"/>
        <w:spacing w:before="1"/>
        <w:ind w:left="426" w:right="182" w:hanging="293"/>
        <w:rPr>
          <w:rFonts w:asciiTheme="minorHAnsi" w:hAnsiTheme="minorHAnsi" w:cstheme="minorHAnsi"/>
        </w:rPr>
      </w:pPr>
      <w:r w:rsidRPr="00482B01">
        <w:rPr>
          <w:rFonts w:asciiTheme="minorHAnsi" w:hAnsiTheme="minorHAnsi" w:cstheme="minorHAnsi"/>
        </w:rPr>
        <w:t>**</w:t>
      </w:r>
      <w:r w:rsidR="00553895" w:rsidRPr="00482B01">
        <w:rPr>
          <w:rFonts w:asciiTheme="minorHAnsi" w:hAnsiTheme="minorHAnsi" w:cstheme="minorHAnsi"/>
        </w:rPr>
        <w:t xml:space="preserve"> Bahar Yarıyılı sonunda mezuniyet sınavına giren öğrenci yaz döneminde ders almamışsa tekrar yaz dönemi mezuniyet sınavlarına giremezler.</w:t>
      </w:r>
    </w:p>
    <w:p w:rsidR="007A6DCE" w:rsidRPr="00482B01" w:rsidRDefault="007A6DCE">
      <w:pPr>
        <w:pStyle w:val="GvdeMetni"/>
        <w:spacing w:before="5"/>
        <w:rPr>
          <w:rFonts w:asciiTheme="minorHAnsi" w:hAnsiTheme="minorHAnsi" w:cstheme="minorHAnsi"/>
        </w:rPr>
      </w:pPr>
    </w:p>
    <w:p w:rsidR="007A6DCE" w:rsidRDefault="00553895">
      <w:pPr>
        <w:pStyle w:val="GvdeMetni"/>
        <w:tabs>
          <w:tab w:val="left" w:pos="10085"/>
        </w:tabs>
        <w:spacing w:before="56"/>
        <w:ind w:left="104"/>
      </w:pPr>
      <w:r w:rsidRPr="00482B01">
        <w:rPr>
          <w:rFonts w:asciiTheme="minorHAnsi" w:hAnsiTheme="minorHAnsi" w:cstheme="minorHAnsi"/>
          <w:b/>
          <w:color w:val="FF0000"/>
          <w:spacing w:val="-22"/>
          <w:shd w:val="clear" w:color="auto" w:fill="BEBEBE"/>
        </w:rPr>
        <w:t xml:space="preserve"> </w:t>
      </w:r>
      <w:proofErr w:type="gramStart"/>
      <w:r w:rsidRPr="00482B01">
        <w:rPr>
          <w:rFonts w:asciiTheme="minorHAnsi" w:hAnsiTheme="minorHAnsi" w:cstheme="minorHAnsi"/>
          <w:b/>
          <w:color w:val="FF0000"/>
          <w:shd w:val="clear" w:color="auto" w:fill="BEBEBE"/>
        </w:rPr>
        <w:t>NOT :</w:t>
      </w:r>
      <w:proofErr w:type="gramEnd"/>
      <w:r w:rsidRPr="00482B01">
        <w:rPr>
          <w:rFonts w:asciiTheme="minorHAnsi" w:hAnsiTheme="minorHAnsi" w:cstheme="minorHAnsi"/>
          <w:b/>
          <w:color w:val="FF0000"/>
          <w:shd w:val="clear" w:color="auto" w:fill="BEBEBE"/>
        </w:rPr>
        <w:t xml:space="preserve"> </w:t>
      </w:r>
      <w:r w:rsidRPr="00482B01">
        <w:rPr>
          <w:rFonts w:asciiTheme="minorHAnsi" w:hAnsiTheme="minorHAnsi" w:cstheme="minorHAnsi"/>
          <w:color w:val="FF0000"/>
          <w:shd w:val="clear" w:color="auto" w:fill="BEBEBE"/>
        </w:rPr>
        <w:t>Öğrencinin okuduğu Fakülte/YO/</w:t>
      </w:r>
      <w:proofErr w:type="spellStart"/>
      <w:r w:rsidRPr="00482B01">
        <w:rPr>
          <w:rFonts w:asciiTheme="minorHAnsi" w:hAnsiTheme="minorHAnsi" w:cstheme="minorHAnsi"/>
          <w:color w:val="FF0000"/>
          <w:shd w:val="clear" w:color="auto" w:fill="BEBEBE"/>
        </w:rPr>
        <w:t>MYO’da</w:t>
      </w:r>
      <w:proofErr w:type="spellEnd"/>
      <w:r w:rsidRPr="00482B01">
        <w:rPr>
          <w:rFonts w:asciiTheme="minorHAnsi" w:hAnsiTheme="minorHAnsi" w:cstheme="minorHAnsi"/>
          <w:color w:val="FF0000"/>
          <w:shd w:val="clear" w:color="auto" w:fill="BEBEBE"/>
        </w:rPr>
        <w:t xml:space="preserve">  açılan dersleri diğer Yükseköğretim Kurumlarından</w:t>
      </w:r>
      <w:r w:rsidRPr="00482B01">
        <w:rPr>
          <w:rFonts w:asciiTheme="minorHAnsi" w:hAnsiTheme="minorHAnsi" w:cstheme="minorHAnsi"/>
          <w:color w:val="FF0000"/>
          <w:spacing w:val="-29"/>
          <w:shd w:val="clear" w:color="auto" w:fill="BEBEBE"/>
        </w:rPr>
        <w:t xml:space="preserve"> </w:t>
      </w:r>
      <w:r w:rsidRPr="00482B01">
        <w:rPr>
          <w:rFonts w:asciiTheme="minorHAnsi" w:hAnsiTheme="minorHAnsi" w:cstheme="minorHAnsi"/>
          <w:color w:val="FF0000"/>
          <w:shd w:val="clear" w:color="auto" w:fill="BEBEBE"/>
        </w:rPr>
        <w:t>alamaz.</w:t>
      </w:r>
      <w:r>
        <w:rPr>
          <w:color w:val="FF0000"/>
          <w:shd w:val="clear" w:color="auto" w:fill="BEBEBE"/>
        </w:rPr>
        <w:tab/>
      </w:r>
    </w:p>
    <w:sectPr w:rsidR="007A6DCE">
      <w:type w:val="continuous"/>
      <w:pgSz w:w="11910" w:h="16840"/>
      <w:pgMar w:top="660" w:right="860" w:bottom="280" w:left="8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Arial"/>
    <w:charset w:val="00"/>
    <w:family w:val="swiss"/>
    <w:pitch w:val="variable"/>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20DF2"/>
    <w:multiLevelType w:val="hybridMultilevel"/>
    <w:tmpl w:val="7EDA039C"/>
    <w:lvl w:ilvl="0" w:tplc="F350D548">
      <w:numFmt w:val="bullet"/>
      <w:lvlText w:val=""/>
      <w:lvlJc w:val="left"/>
      <w:pPr>
        <w:ind w:left="424" w:hanging="317"/>
      </w:pPr>
      <w:rPr>
        <w:rFonts w:ascii="Wingdings" w:eastAsia="Wingdings" w:hAnsi="Wingdings" w:cs="Wingdings" w:hint="default"/>
        <w:w w:val="100"/>
        <w:sz w:val="18"/>
        <w:szCs w:val="18"/>
        <w:lang w:val="tr-TR" w:eastAsia="en-US" w:bidi="ar-SA"/>
      </w:rPr>
    </w:lvl>
    <w:lvl w:ilvl="1" w:tplc="DC4A7E28">
      <w:numFmt w:val="bullet"/>
      <w:lvlText w:val="•"/>
      <w:lvlJc w:val="left"/>
      <w:pPr>
        <w:ind w:left="1156" w:hanging="317"/>
      </w:pPr>
      <w:rPr>
        <w:rFonts w:hint="default"/>
        <w:lang w:val="tr-TR" w:eastAsia="en-US" w:bidi="ar-SA"/>
      </w:rPr>
    </w:lvl>
    <w:lvl w:ilvl="2" w:tplc="2752E600">
      <w:numFmt w:val="bullet"/>
      <w:lvlText w:val="•"/>
      <w:lvlJc w:val="left"/>
      <w:pPr>
        <w:ind w:left="1893" w:hanging="317"/>
      </w:pPr>
      <w:rPr>
        <w:rFonts w:hint="default"/>
        <w:lang w:val="tr-TR" w:eastAsia="en-US" w:bidi="ar-SA"/>
      </w:rPr>
    </w:lvl>
    <w:lvl w:ilvl="3" w:tplc="3E129DB4">
      <w:numFmt w:val="bullet"/>
      <w:lvlText w:val="•"/>
      <w:lvlJc w:val="left"/>
      <w:pPr>
        <w:ind w:left="2630" w:hanging="317"/>
      </w:pPr>
      <w:rPr>
        <w:rFonts w:hint="default"/>
        <w:lang w:val="tr-TR" w:eastAsia="en-US" w:bidi="ar-SA"/>
      </w:rPr>
    </w:lvl>
    <w:lvl w:ilvl="4" w:tplc="8A3C8616">
      <w:numFmt w:val="bullet"/>
      <w:lvlText w:val="•"/>
      <w:lvlJc w:val="left"/>
      <w:pPr>
        <w:ind w:left="3367" w:hanging="317"/>
      </w:pPr>
      <w:rPr>
        <w:rFonts w:hint="default"/>
        <w:lang w:val="tr-TR" w:eastAsia="en-US" w:bidi="ar-SA"/>
      </w:rPr>
    </w:lvl>
    <w:lvl w:ilvl="5" w:tplc="94F4F682">
      <w:numFmt w:val="bullet"/>
      <w:lvlText w:val="•"/>
      <w:lvlJc w:val="left"/>
      <w:pPr>
        <w:ind w:left="4104" w:hanging="317"/>
      </w:pPr>
      <w:rPr>
        <w:rFonts w:hint="default"/>
        <w:lang w:val="tr-TR" w:eastAsia="en-US" w:bidi="ar-SA"/>
      </w:rPr>
    </w:lvl>
    <w:lvl w:ilvl="6" w:tplc="6C76651E">
      <w:numFmt w:val="bullet"/>
      <w:lvlText w:val="•"/>
      <w:lvlJc w:val="left"/>
      <w:pPr>
        <w:ind w:left="4841" w:hanging="317"/>
      </w:pPr>
      <w:rPr>
        <w:rFonts w:hint="default"/>
        <w:lang w:val="tr-TR" w:eastAsia="en-US" w:bidi="ar-SA"/>
      </w:rPr>
    </w:lvl>
    <w:lvl w:ilvl="7" w:tplc="A8540F32">
      <w:numFmt w:val="bullet"/>
      <w:lvlText w:val="•"/>
      <w:lvlJc w:val="left"/>
      <w:pPr>
        <w:ind w:left="5578" w:hanging="317"/>
      </w:pPr>
      <w:rPr>
        <w:rFonts w:hint="default"/>
        <w:lang w:val="tr-TR" w:eastAsia="en-US" w:bidi="ar-SA"/>
      </w:rPr>
    </w:lvl>
    <w:lvl w:ilvl="8" w:tplc="5E7C4620">
      <w:numFmt w:val="bullet"/>
      <w:lvlText w:val="•"/>
      <w:lvlJc w:val="left"/>
      <w:pPr>
        <w:ind w:left="6315" w:hanging="317"/>
      </w:pPr>
      <w:rPr>
        <w:rFonts w:hint="default"/>
        <w:lang w:val="tr-TR" w:eastAsia="en-US" w:bidi="ar-SA"/>
      </w:rPr>
    </w:lvl>
  </w:abstractNum>
  <w:abstractNum w:abstractNumId="1" w15:restartNumberingAfterBreak="0">
    <w:nsid w:val="5D497D3F"/>
    <w:multiLevelType w:val="hybridMultilevel"/>
    <w:tmpl w:val="76A886AE"/>
    <w:lvl w:ilvl="0" w:tplc="6970828C">
      <w:numFmt w:val="bullet"/>
      <w:lvlText w:val=""/>
      <w:lvlJc w:val="left"/>
      <w:pPr>
        <w:ind w:left="424" w:hanging="284"/>
      </w:pPr>
      <w:rPr>
        <w:rFonts w:ascii="Wingdings" w:eastAsia="Wingdings" w:hAnsi="Wingdings" w:cs="Wingdings" w:hint="default"/>
        <w:w w:val="100"/>
        <w:sz w:val="18"/>
        <w:szCs w:val="18"/>
        <w:lang w:val="tr-TR" w:eastAsia="en-US" w:bidi="ar-SA"/>
      </w:rPr>
    </w:lvl>
    <w:lvl w:ilvl="1" w:tplc="A5C4F4FA">
      <w:numFmt w:val="bullet"/>
      <w:lvlText w:val="•"/>
      <w:lvlJc w:val="left"/>
      <w:pPr>
        <w:ind w:left="1156" w:hanging="284"/>
      </w:pPr>
      <w:rPr>
        <w:rFonts w:hint="default"/>
        <w:lang w:val="tr-TR" w:eastAsia="en-US" w:bidi="ar-SA"/>
      </w:rPr>
    </w:lvl>
    <w:lvl w:ilvl="2" w:tplc="E5161922">
      <w:numFmt w:val="bullet"/>
      <w:lvlText w:val="•"/>
      <w:lvlJc w:val="left"/>
      <w:pPr>
        <w:ind w:left="1893" w:hanging="284"/>
      </w:pPr>
      <w:rPr>
        <w:rFonts w:hint="default"/>
        <w:lang w:val="tr-TR" w:eastAsia="en-US" w:bidi="ar-SA"/>
      </w:rPr>
    </w:lvl>
    <w:lvl w:ilvl="3" w:tplc="ABB48906">
      <w:numFmt w:val="bullet"/>
      <w:lvlText w:val="•"/>
      <w:lvlJc w:val="left"/>
      <w:pPr>
        <w:ind w:left="2630" w:hanging="284"/>
      </w:pPr>
      <w:rPr>
        <w:rFonts w:hint="default"/>
        <w:lang w:val="tr-TR" w:eastAsia="en-US" w:bidi="ar-SA"/>
      </w:rPr>
    </w:lvl>
    <w:lvl w:ilvl="4" w:tplc="1E002C98">
      <w:numFmt w:val="bullet"/>
      <w:lvlText w:val="•"/>
      <w:lvlJc w:val="left"/>
      <w:pPr>
        <w:ind w:left="3367" w:hanging="284"/>
      </w:pPr>
      <w:rPr>
        <w:rFonts w:hint="default"/>
        <w:lang w:val="tr-TR" w:eastAsia="en-US" w:bidi="ar-SA"/>
      </w:rPr>
    </w:lvl>
    <w:lvl w:ilvl="5" w:tplc="4A589B9C">
      <w:numFmt w:val="bullet"/>
      <w:lvlText w:val="•"/>
      <w:lvlJc w:val="left"/>
      <w:pPr>
        <w:ind w:left="4104" w:hanging="284"/>
      </w:pPr>
      <w:rPr>
        <w:rFonts w:hint="default"/>
        <w:lang w:val="tr-TR" w:eastAsia="en-US" w:bidi="ar-SA"/>
      </w:rPr>
    </w:lvl>
    <w:lvl w:ilvl="6" w:tplc="53F2D610">
      <w:numFmt w:val="bullet"/>
      <w:lvlText w:val="•"/>
      <w:lvlJc w:val="left"/>
      <w:pPr>
        <w:ind w:left="4841" w:hanging="284"/>
      </w:pPr>
      <w:rPr>
        <w:rFonts w:hint="default"/>
        <w:lang w:val="tr-TR" w:eastAsia="en-US" w:bidi="ar-SA"/>
      </w:rPr>
    </w:lvl>
    <w:lvl w:ilvl="7" w:tplc="B4B401C0">
      <w:numFmt w:val="bullet"/>
      <w:lvlText w:val="•"/>
      <w:lvlJc w:val="left"/>
      <w:pPr>
        <w:ind w:left="5578" w:hanging="284"/>
      </w:pPr>
      <w:rPr>
        <w:rFonts w:hint="default"/>
        <w:lang w:val="tr-TR" w:eastAsia="en-US" w:bidi="ar-SA"/>
      </w:rPr>
    </w:lvl>
    <w:lvl w:ilvl="8" w:tplc="9962D5EE">
      <w:numFmt w:val="bullet"/>
      <w:lvlText w:val="•"/>
      <w:lvlJc w:val="left"/>
      <w:pPr>
        <w:ind w:left="6315" w:hanging="284"/>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CE"/>
    <w:rsid w:val="00027A15"/>
    <w:rsid w:val="000F38D5"/>
    <w:rsid w:val="00121781"/>
    <w:rsid w:val="00185BB4"/>
    <w:rsid w:val="001D4782"/>
    <w:rsid w:val="00321E6B"/>
    <w:rsid w:val="003354ED"/>
    <w:rsid w:val="00370C11"/>
    <w:rsid w:val="003813FE"/>
    <w:rsid w:val="003E20CE"/>
    <w:rsid w:val="004069DF"/>
    <w:rsid w:val="00482B01"/>
    <w:rsid w:val="004D3F24"/>
    <w:rsid w:val="00553895"/>
    <w:rsid w:val="006349BC"/>
    <w:rsid w:val="006837ED"/>
    <w:rsid w:val="006C258E"/>
    <w:rsid w:val="007163B6"/>
    <w:rsid w:val="00741A43"/>
    <w:rsid w:val="007A6DCE"/>
    <w:rsid w:val="00837B12"/>
    <w:rsid w:val="00904E51"/>
    <w:rsid w:val="009056A0"/>
    <w:rsid w:val="009104ED"/>
    <w:rsid w:val="009651A4"/>
    <w:rsid w:val="00A52131"/>
    <w:rsid w:val="00A74CF3"/>
    <w:rsid w:val="00B2254B"/>
    <w:rsid w:val="00B711B6"/>
    <w:rsid w:val="00B81C16"/>
    <w:rsid w:val="00BA3CE9"/>
    <w:rsid w:val="00BD0D5F"/>
    <w:rsid w:val="00C10533"/>
    <w:rsid w:val="00C36C61"/>
    <w:rsid w:val="00C57778"/>
    <w:rsid w:val="00CA5577"/>
    <w:rsid w:val="00CC04E1"/>
    <w:rsid w:val="00D90892"/>
    <w:rsid w:val="00E33C17"/>
    <w:rsid w:val="00F14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01DE"/>
  <w15:docId w15:val="{F5514802-6B2C-46E6-A98B-E38C66D0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spacing w:before="159"/>
      <w:ind w:left="2974" w:right="2972"/>
      <w:jc w:val="center"/>
      <w:outlineLvl w:val="0"/>
    </w:pPr>
    <w:rPr>
      <w:b/>
      <w:bCs/>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188" w:lineRule="exact"/>
      <w:ind w:left="107"/>
    </w:pPr>
    <w:rPr>
      <w:rFonts w:ascii="Times New Roman" w:eastAsia="Times New Roman" w:hAnsi="Times New Roman" w:cs="Times New Roman"/>
    </w:rPr>
  </w:style>
  <w:style w:type="character" w:styleId="Kpr">
    <w:name w:val="Hyperlink"/>
    <w:basedOn w:val="VarsaylanParagrafYazTipi"/>
    <w:uiPriority w:val="99"/>
    <w:unhideWhenUsed/>
    <w:rsid w:val="00553895"/>
    <w:rPr>
      <w:color w:val="0000FF" w:themeColor="hyperlink"/>
      <w:u w:val="single"/>
    </w:rPr>
  </w:style>
  <w:style w:type="paragraph" w:styleId="BalonMetni">
    <w:name w:val="Balloon Text"/>
    <w:basedOn w:val="Normal"/>
    <w:link w:val="BalonMetniChar"/>
    <w:uiPriority w:val="99"/>
    <w:semiHidden/>
    <w:unhideWhenUsed/>
    <w:rsid w:val="009056A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56A0"/>
    <w:rPr>
      <w:rFonts w:ascii="Segoe UI" w:eastAsia="Carlito" w:hAnsi="Segoe UI" w:cs="Segoe UI"/>
      <w:sz w:val="18"/>
      <w:szCs w:val="18"/>
      <w:lang w:val="tr-TR"/>
    </w:rPr>
  </w:style>
  <w:style w:type="paragraph" w:styleId="stBilgi">
    <w:name w:val="header"/>
    <w:basedOn w:val="Normal"/>
    <w:link w:val="stBilgiChar"/>
    <w:uiPriority w:val="99"/>
    <w:unhideWhenUsed/>
    <w:rsid w:val="00C10533"/>
    <w:pPr>
      <w:tabs>
        <w:tab w:val="center" w:pos="4536"/>
        <w:tab w:val="right" w:pos="9072"/>
      </w:tabs>
    </w:pPr>
    <w:rPr>
      <w:rFonts w:ascii="Times New Roman" w:eastAsia="Times New Roman" w:hAnsi="Times New Roman" w:cs="Times New Roman"/>
    </w:rPr>
  </w:style>
  <w:style w:type="character" w:customStyle="1" w:styleId="stBilgiChar">
    <w:name w:val="Üst Bilgi Char"/>
    <w:basedOn w:val="VarsaylanParagrafYazTipi"/>
    <w:link w:val="stBilgi"/>
    <w:uiPriority w:val="99"/>
    <w:rsid w:val="00C1053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gumushane.edu.tr/oibs/summer_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291</Words>
  <Characters>1663</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GÜMÜŞHANE ÜNİVERSİTESİ</vt:lpstr>
    </vt:vector>
  </TitlesOfParts>
  <Company>NouS/TncTR</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nyzkrdnz</dc:creator>
  <cp:lastModifiedBy>Niyazi KARADENIZ</cp:lastModifiedBy>
  <cp:revision>11</cp:revision>
  <cp:lastPrinted>2020-08-12T08:26:00Z</cp:lastPrinted>
  <dcterms:created xsi:type="dcterms:W3CDTF">2021-09-02T08:20:00Z</dcterms:created>
  <dcterms:modified xsi:type="dcterms:W3CDTF">2022-05-18T12:58:00Z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Creator">
    <vt:lpwstr>Microsoft® Word 2010</vt:lpwstr>
  </property>
  <property fmtid="{D5CDD505-2E9C-101B-9397-08002B2CF9AE}" pid="4" name="LastSaved">
    <vt:filetime>2020-05-11T00:00:00Z</vt:filetime>
  </property>
</Properties>
</file>